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8" w:rsidRDefault="00451898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720716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October 12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C074B0">
        <w:rPr>
          <w:rFonts w:asciiTheme="minorHAnsi" w:hAnsiTheme="minorHAnsi"/>
          <w:b/>
          <w:bCs/>
          <w:sz w:val="24"/>
          <w:szCs w:val="24"/>
        </w:rPr>
        <w:t>6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B63DF6">
        <w:rPr>
          <w:rFonts w:asciiTheme="minorHAnsi" w:hAnsiTheme="minorHAnsi"/>
          <w:i/>
        </w:rPr>
        <w:t xml:space="preserve"> 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720716">
        <w:rPr>
          <w:rFonts w:asciiTheme="minorHAnsi" w:hAnsiTheme="minorHAnsi"/>
        </w:rPr>
        <w:t>September</w:t>
      </w:r>
      <w:r w:rsidR="00985A7F">
        <w:rPr>
          <w:rFonts w:asciiTheme="minorHAnsi" w:hAnsiTheme="minorHAnsi"/>
        </w:rPr>
        <w:t xml:space="preserve"> </w:t>
      </w:r>
      <w:r w:rsidR="00720716">
        <w:rPr>
          <w:rFonts w:asciiTheme="minorHAnsi" w:hAnsiTheme="minorHAnsi"/>
        </w:rPr>
        <w:t>4</w:t>
      </w:r>
      <w:r w:rsidR="00985A7F">
        <w:rPr>
          <w:rFonts w:asciiTheme="minorHAnsi" w:hAnsiTheme="minorHAnsi"/>
        </w:rPr>
        <w:t>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451898">
        <w:rPr>
          <w:rFonts w:asciiTheme="minorHAnsi" w:hAnsiTheme="minorHAnsi"/>
        </w:rPr>
        <w:t>6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A4640C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szCs w:val="22"/>
        </w:rPr>
      </w:pPr>
      <w:r w:rsidRPr="0065073A">
        <w:rPr>
          <w:rFonts w:asciiTheme="minorHAnsi" w:hAnsiTheme="minorHAnsi"/>
        </w:rPr>
        <w:br w:type="column"/>
      </w:r>
      <w:r w:rsidRPr="00A4640C">
        <w:rPr>
          <w:rFonts w:asciiTheme="minorHAnsi" w:hAnsiTheme="minorHAnsi"/>
          <w:szCs w:val="22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A93BAE">
        <w:rPr>
          <w:rFonts w:asciiTheme="minorHAnsi" w:hAnsiTheme="minorHAnsi"/>
        </w:rPr>
        <w:t xml:space="preserve"> </w:t>
      </w:r>
      <w:r w:rsidR="00A93BAE" w:rsidRPr="00A93BAE">
        <w:rPr>
          <w:rFonts w:asciiTheme="minorHAnsi" w:hAnsiTheme="minorHAnsi"/>
          <w:b/>
          <w:u w:val="single"/>
        </w:rPr>
        <w:t>Res</w:t>
      </w:r>
      <w:r w:rsidR="00A93BAE">
        <w:rPr>
          <w:rFonts w:asciiTheme="minorHAnsi" w:hAnsiTheme="minorHAnsi"/>
          <w:b/>
          <w:u w:val="single"/>
        </w:rPr>
        <w:t>o</w:t>
      </w:r>
      <w:r w:rsidR="00A93BAE" w:rsidRPr="00A93BAE">
        <w:rPr>
          <w:rFonts w:asciiTheme="minorHAnsi" w:hAnsiTheme="minorHAnsi"/>
          <w:b/>
          <w:u w:val="single"/>
        </w:rPr>
        <w:t>lutions</w:t>
      </w:r>
      <w:r w:rsidR="00215364">
        <w:rPr>
          <w:rFonts w:asciiTheme="minorHAnsi" w:hAnsiTheme="minorHAnsi"/>
        </w:rPr>
        <w:t xml:space="preserve"> </w:t>
      </w:r>
      <w:r w:rsidR="00215364">
        <w:rPr>
          <w:rFonts w:asciiTheme="minorHAnsi" w:hAnsiTheme="minorHAnsi"/>
        </w:rPr>
        <w:t xml:space="preserve">– </w:t>
      </w:r>
      <w:r w:rsidR="00215364" w:rsidRPr="00985A7F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7730F2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720716" w:rsidRPr="00720716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070139" w:rsidRDefault="00451898" w:rsidP="0007013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r w:rsidR="00070139">
        <w:rPr>
          <w:rFonts w:asciiTheme="minorHAnsi" w:hAnsiTheme="minorHAnsi"/>
        </w:rPr>
        <w:t xml:space="preserve"> </w:t>
      </w:r>
      <w:r w:rsidR="00070139">
        <w:rPr>
          <w:rFonts w:asciiTheme="minorHAnsi" w:hAnsiTheme="minorHAnsi"/>
        </w:rPr>
        <w:t xml:space="preserve">– </w:t>
      </w:r>
      <w:r w:rsidR="00070139" w:rsidRPr="00985A7F">
        <w:rPr>
          <w:rFonts w:asciiTheme="minorHAnsi" w:hAnsiTheme="minorHAnsi"/>
          <w:i/>
        </w:rPr>
        <w:t>See Attached</w:t>
      </w:r>
    </w:p>
    <w:p w:rsidR="00213DF6" w:rsidRDefault="00213DF6" w:rsidP="00213D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Board Tour</w:t>
      </w:r>
    </w:p>
    <w:p w:rsidR="00611AAC" w:rsidRDefault="00611AAC" w:rsidP="00213D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Election </w:t>
      </w:r>
      <w:r>
        <w:rPr>
          <w:rFonts w:asciiTheme="minorHAnsi" w:hAnsiTheme="minorHAnsi"/>
        </w:rPr>
        <w:t xml:space="preserve">– </w:t>
      </w:r>
      <w:r w:rsidRPr="00985A7F">
        <w:rPr>
          <w:rFonts w:asciiTheme="minorHAnsi" w:hAnsiTheme="minorHAnsi"/>
          <w:i/>
        </w:rPr>
        <w:t>See Attached</w:t>
      </w:r>
    </w:p>
    <w:p w:rsidR="00215364" w:rsidRDefault="00215364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Approval and Job Approval Authority </w:t>
      </w:r>
      <w:r>
        <w:rPr>
          <w:rFonts w:asciiTheme="minorHAnsi" w:hAnsiTheme="minorHAnsi"/>
        </w:rPr>
        <w:t xml:space="preserve">– </w:t>
      </w:r>
      <w:r w:rsidRPr="00155F62">
        <w:rPr>
          <w:rFonts w:asciiTheme="minorHAnsi" w:hAnsiTheme="minorHAnsi"/>
          <w:i/>
        </w:rPr>
        <w:t>See Attached</w:t>
      </w:r>
    </w:p>
    <w:p w:rsidR="00CA1C89" w:rsidRDefault="00460FB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 </w:t>
      </w:r>
      <w:r w:rsidR="00421B07">
        <w:rPr>
          <w:rFonts w:asciiTheme="minorHAnsi" w:hAnsiTheme="minorHAnsi"/>
        </w:rPr>
        <w:t>Program</w:t>
      </w:r>
      <w:r>
        <w:rPr>
          <w:rFonts w:asciiTheme="minorHAnsi" w:hAnsiTheme="minorHAnsi"/>
        </w:rPr>
        <w:t xml:space="preserve"> Update</w:t>
      </w:r>
      <w:r w:rsidR="00155F62">
        <w:rPr>
          <w:rFonts w:asciiTheme="minorHAnsi" w:hAnsiTheme="minorHAnsi"/>
        </w:rPr>
        <w:t xml:space="preserve"> – </w:t>
      </w:r>
      <w:r w:rsidR="00155F62" w:rsidRPr="00155F62">
        <w:rPr>
          <w:rFonts w:asciiTheme="minorHAnsi" w:hAnsiTheme="minorHAnsi"/>
          <w:i/>
        </w:rPr>
        <w:t>See Attached</w:t>
      </w:r>
    </w:p>
    <w:p w:rsidR="00D63135" w:rsidRPr="0065073A" w:rsidRDefault="000F342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1W1P Update – </w:t>
      </w:r>
      <w:r w:rsidRPr="00985A7F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215364" w:rsidRDefault="00215364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1W1P Lower Saint Croix Major Watershed Framework Project Resolution </w:t>
      </w:r>
      <w:r>
        <w:rPr>
          <w:rFonts w:asciiTheme="minorHAnsi" w:hAnsiTheme="minorHAnsi"/>
        </w:rPr>
        <w:t xml:space="preserve">– </w:t>
      </w:r>
      <w:r w:rsidRPr="00155F62">
        <w:rPr>
          <w:rFonts w:asciiTheme="minorHAnsi" w:hAnsiTheme="minorHAnsi"/>
          <w:i/>
        </w:rPr>
        <w:t>See Attached</w:t>
      </w:r>
    </w:p>
    <w:p w:rsidR="00215364" w:rsidRDefault="00215364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Training Request </w:t>
      </w:r>
      <w:r>
        <w:rPr>
          <w:rFonts w:asciiTheme="minorHAnsi" w:hAnsiTheme="minorHAnsi"/>
        </w:rPr>
        <w:t xml:space="preserve">– </w:t>
      </w:r>
      <w:r w:rsidRPr="00985A7F">
        <w:rPr>
          <w:rFonts w:asciiTheme="minorHAnsi" w:hAnsiTheme="minorHAnsi"/>
          <w:i/>
        </w:rPr>
        <w:t>See Attached</w:t>
      </w:r>
    </w:p>
    <w:p w:rsidR="009C4388" w:rsidRDefault="009C4388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</w:t>
      </w:r>
      <w:r w:rsidR="00215364">
        <w:rPr>
          <w:rFonts w:asciiTheme="minorHAnsi" w:hAnsiTheme="minorHAnsi"/>
        </w:rPr>
        <w:t xml:space="preserve">Rural St Croix Project – Schaffer Partial Payment Request </w:t>
      </w:r>
      <w:r w:rsidR="00215364">
        <w:rPr>
          <w:rFonts w:asciiTheme="minorHAnsi" w:hAnsiTheme="minorHAnsi"/>
        </w:rPr>
        <w:t xml:space="preserve">– </w:t>
      </w:r>
      <w:r w:rsidR="00215364" w:rsidRPr="00985A7F">
        <w:rPr>
          <w:rFonts w:asciiTheme="minorHAnsi" w:hAnsiTheme="minorHAnsi"/>
          <w:i/>
        </w:rPr>
        <w:t>See Attached</w:t>
      </w:r>
    </w:p>
    <w:p w:rsidR="00215364" w:rsidRDefault="00215364" w:rsidP="0021536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Rural St Croix Project – </w:t>
      </w:r>
      <w:r>
        <w:rPr>
          <w:rFonts w:asciiTheme="minorHAnsi" w:hAnsiTheme="minorHAnsi"/>
        </w:rPr>
        <w:t>Murphy</w:t>
      </w:r>
      <w:r>
        <w:rPr>
          <w:rFonts w:asciiTheme="minorHAnsi" w:hAnsiTheme="minorHAnsi"/>
        </w:rPr>
        <w:t xml:space="preserve"> Partial Payment Request – </w:t>
      </w:r>
      <w:r w:rsidRPr="00985A7F">
        <w:rPr>
          <w:rFonts w:asciiTheme="minorHAnsi" w:hAnsiTheme="minorHAnsi"/>
          <w:i/>
        </w:rPr>
        <w:t>See Attached</w:t>
      </w:r>
    </w:p>
    <w:p w:rsidR="00070139" w:rsidRDefault="00070139" w:rsidP="0007013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Rural St Croix Project – </w:t>
      </w:r>
      <w:r>
        <w:rPr>
          <w:rFonts w:asciiTheme="minorHAnsi" w:hAnsiTheme="minorHAnsi"/>
        </w:rPr>
        <w:t>Wamstad Encumbrance Amendment &amp;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Final </w:t>
      </w:r>
      <w:r w:rsidR="00A93BAE">
        <w:rPr>
          <w:rFonts w:asciiTheme="minorHAnsi" w:hAnsiTheme="minorHAnsi"/>
        </w:rPr>
        <w:t>Payment Request</w:t>
      </w:r>
    </w:p>
    <w:p w:rsidR="007E50B6" w:rsidRDefault="00A93BAE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2017-2020 County SSTS OU</w:t>
      </w:r>
      <w:r w:rsidR="00215364" w:rsidRPr="00215364">
        <w:rPr>
          <w:rFonts w:asciiTheme="minorHAnsi" w:hAnsiTheme="minorHAnsi"/>
        </w:rPr>
        <w:t xml:space="preserve"> </w:t>
      </w:r>
      <w:r w:rsidR="007E50B6">
        <w:rPr>
          <w:rFonts w:asciiTheme="minorHAnsi" w:hAnsiTheme="minorHAnsi"/>
        </w:rPr>
        <w:t xml:space="preserve">– </w:t>
      </w:r>
      <w:r w:rsidR="007E50B6" w:rsidRPr="007E50B6">
        <w:rPr>
          <w:rFonts w:asciiTheme="minorHAnsi" w:hAnsiTheme="minorHAnsi"/>
          <w:i/>
        </w:rPr>
        <w:t>See Attached</w:t>
      </w:r>
    </w:p>
    <w:p w:rsidR="00A93BAE" w:rsidRDefault="00A93BAE" w:rsidP="00A93BAE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215364">
        <w:rPr>
          <w:rFonts w:asciiTheme="minorHAnsi" w:hAnsiTheme="minorHAnsi"/>
        </w:rPr>
        <w:t xml:space="preserve">MASWCD and Groundwater </w:t>
      </w:r>
      <w:r>
        <w:rPr>
          <w:rFonts w:asciiTheme="minorHAnsi" w:hAnsiTheme="minorHAnsi"/>
        </w:rPr>
        <w:t xml:space="preserve">– </w:t>
      </w:r>
      <w:r w:rsidRPr="007E50B6">
        <w:rPr>
          <w:rFonts w:asciiTheme="minorHAnsi" w:hAnsiTheme="minorHAnsi"/>
          <w:i/>
        </w:rPr>
        <w:t>See Attached</w:t>
      </w:r>
    </w:p>
    <w:p w:rsidR="007E50B6" w:rsidRDefault="00215364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_GoBack"/>
      <w:bookmarkEnd w:id="2"/>
      <w:r w:rsidRPr="00215364">
        <w:rPr>
          <w:rFonts w:asciiTheme="minorHAnsi" w:hAnsiTheme="minorHAnsi"/>
        </w:rPr>
        <w:t xml:space="preserve">Water Quality Mentorship Update </w:t>
      </w:r>
      <w:r w:rsidR="007E50B6" w:rsidRPr="00930EBB">
        <w:rPr>
          <w:rFonts w:asciiTheme="minorHAnsi" w:hAnsiTheme="minorHAnsi"/>
          <w:i/>
        </w:rPr>
        <w:t>– See Attached</w:t>
      </w:r>
    </w:p>
    <w:p w:rsidR="00EF0EEF" w:rsidRPr="0065073A" w:rsidRDefault="00AE76E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15364">
        <w:rPr>
          <w:rFonts w:asciiTheme="minorHAnsi" w:hAnsiTheme="minorHAnsi"/>
        </w:rPr>
        <w:t>SCWMO EPA Case Study</w:t>
      </w:r>
      <w:r>
        <w:rPr>
          <w:rFonts w:asciiTheme="minorHAnsi" w:hAnsiTheme="minorHAnsi"/>
        </w:rPr>
        <w:t xml:space="preserve"> </w:t>
      </w:r>
      <w:r w:rsidR="007E50B6">
        <w:rPr>
          <w:rFonts w:asciiTheme="minorHAnsi" w:hAnsiTheme="minorHAnsi"/>
        </w:rPr>
        <w:t xml:space="preserve">– </w:t>
      </w:r>
      <w:r w:rsidR="007E50B6" w:rsidRPr="007E50B6">
        <w:rPr>
          <w:rFonts w:asciiTheme="minorHAnsi" w:hAnsiTheme="minorHAnsi"/>
          <w:i/>
        </w:rPr>
        <w:t>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5F3C01">
        <w:rPr>
          <w:rFonts w:asciiTheme="minorHAnsi" w:hAnsiTheme="minorHAnsi"/>
        </w:rPr>
        <w:t xml:space="preserve">November </w:t>
      </w:r>
      <w:r w:rsidR="00215364">
        <w:rPr>
          <w:rFonts w:asciiTheme="minorHAnsi" w:hAnsiTheme="minorHAnsi"/>
        </w:rPr>
        <w:t>9</w:t>
      </w:r>
      <w:r w:rsidR="00421B07">
        <w:rPr>
          <w:rFonts w:asciiTheme="minorHAnsi" w:hAnsiTheme="minorHAnsi"/>
        </w:rPr>
        <w:t>,</w:t>
      </w:r>
      <w:r w:rsidR="009C79DF">
        <w:rPr>
          <w:rFonts w:asciiTheme="minorHAnsi" w:hAnsiTheme="minorHAnsi"/>
        </w:rPr>
        <w:t xml:space="preserve"> 201</w:t>
      </w:r>
      <w:r w:rsidR="00C074B0">
        <w:rPr>
          <w:rFonts w:asciiTheme="minorHAnsi" w:hAnsiTheme="minorHAnsi"/>
        </w:rPr>
        <w:t>6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070139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64A32"/>
    <w:rsid w:val="00070139"/>
    <w:rsid w:val="000730F3"/>
    <w:rsid w:val="00077614"/>
    <w:rsid w:val="00080ACE"/>
    <w:rsid w:val="00086725"/>
    <w:rsid w:val="000B2944"/>
    <w:rsid w:val="000C76D7"/>
    <w:rsid w:val="000D171F"/>
    <w:rsid w:val="000D5743"/>
    <w:rsid w:val="000F02A4"/>
    <w:rsid w:val="000F3428"/>
    <w:rsid w:val="0010053E"/>
    <w:rsid w:val="00112322"/>
    <w:rsid w:val="00122BAB"/>
    <w:rsid w:val="00122EDB"/>
    <w:rsid w:val="001247E2"/>
    <w:rsid w:val="001323ED"/>
    <w:rsid w:val="001409EE"/>
    <w:rsid w:val="00140D8E"/>
    <w:rsid w:val="00150AD4"/>
    <w:rsid w:val="0015411E"/>
    <w:rsid w:val="00155F62"/>
    <w:rsid w:val="00161B70"/>
    <w:rsid w:val="0016329C"/>
    <w:rsid w:val="0016454F"/>
    <w:rsid w:val="001659AB"/>
    <w:rsid w:val="00171801"/>
    <w:rsid w:val="00173A03"/>
    <w:rsid w:val="00181103"/>
    <w:rsid w:val="00185033"/>
    <w:rsid w:val="001A1F20"/>
    <w:rsid w:val="001B3F4E"/>
    <w:rsid w:val="001B407C"/>
    <w:rsid w:val="001C042C"/>
    <w:rsid w:val="001C2281"/>
    <w:rsid w:val="001D0860"/>
    <w:rsid w:val="001E627B"/>
    <w:rsid w:val="001E7E73"/>
    <w:rsid w:val="00204B2D"/>
    <w:rsid w:val="00213DF6"/>
    <w:rsid w:val="00215364"/>
    <w:rsid w:val="002176F6"/>
    <w:rsid w:val="00225598"/>
    <w:rsid w:val="002262B0"/>
    <w:rsid w:val="00227D1B"/>
    <w:rsid w:val="002315A3"/>
    <w:rsid w:val="0024071E"/>
    <w:rsid w:val="00245AF0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2D3D"/>
    <w:rsid w:val="002D44E4"/>
    <w:rsid w:val="002D583F"/>
    <w:rsid w:val="002F4E97"/>
    <w:rsid w:val="002F555B"/>
    <w:rsid w:val="00300042"/>
    <w:rsid w:val="00313115"/>
    <w:rsid w:val="003165FF"/>
    <w:rsid w:val="00321E2E"/>
    <w:rsid w:val="003229B7"/>
    <w:rsid w:val="00324219"/>
    <w:rsid w:val="003259B6"/>
    <w:rsid w:val="00332E55"/>
    <w:rsid w:val="00336BA9"/>
    <w:rsid w:val="00352CF8"/>
    <w:rsid w:val="00354AB9"/>
    <w:rsid w:val="00357F0B"/>
    <w:rsid w:val="0038371E"/>
    <w:rsid w:val="00386A73"/>
    <w:rsid w:val="003947EB"/>
    <w:rsid w:val="003A6E19"/>
    <w:rsid w:val="003A72B5"/>
    <w:rsid w:val="003B29CD"/>
    <w:rsid w:val="003B3689"/>
    <w:rsid w:val="003C36FE"/>
    <w:rsid w:val="003D05BE"/>
    <w:rsid w:val="003E6CB4"/>
    <w:rsid w:val="003F0F6D"/>
    <w:rsid w:val="003F2D30"/>
    <w:rsid w:val="003F2E35"/>
    <w:rsid w:val="0042155F"/>
    <w:rsid w:val="00421B07"/>
    <w:rsid w:val="004223B2"/>
    <w:rsid w:val="00430491"/>
    <w:rsid w:val="00434A03"/>
    <w:rsid w:val="004378DE"/>
    <w:rsid w:val="00437ABD"/>
    <w:rsid w:val="00451898"/>
    <w:rsid w:val="00460FB6"/>
    <w:rsid w:val="00466C62"/>
    <w:rsid w:val="00481F45"/>
    <w:rsid w:val="004C31BC"/>
    <w:rsid w:val="004E55E7"/>
    <w:rsid w:val="004E6801"/>
    <w:rsid w:val="005045F7"/>
    <w:rsid w:val="00506865"/>
    <w:rsid w:val="00507FBF"/>
    <w:rsid w:val="00510659"/>
    <w:rsid w:val="00510958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2C5A"/>
    <w:rsid w:val="00567CF0"/>
    <w:rsid w:val="00573404"/>
    <w:rsid w:val="005766D9"/>
    <w:rsid w:val="005811FA"/>
    <w:rsid w:val="00581342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C01"/>
    <w:rsid w:val="005F3C30"/>
    <w:rsid w:val="00607A2E"/>
    <w:rsid w:val="00611AAC"/>
    <w:rsid w:val="00616D71"/>
    <w:rsid w:val="00626E8F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0238"/>
    <w:rsid w:val="006E361C"/>
    <w:rsid w:val="006E3E41"/>
    <w:rsid w:val="006E5029"/>
    <w:rsid w:val="006E57A2"/>
    <w:rsid w:val="006F4E7A"/>
    <w:rsid w:val="006F77D3"/>
    <w:rsid w:val="0071118A"/>
    <w:rsid w:val="007114A8"/>
    <w:rsid w:val="00713006"/>
    <w:rsid w:val="00716DAF"/>
    <w:rsid w:val="00720716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043"/>
    <w:rsid w:val="0076621F"/>
    <w:rsid w:val="007730F2"/>
    <w:rsid w:val="0077517E"/>
    <w:rsid w:val="00782EA0"/>
    <w:rsid w:val="007860F1"/>
    <w:rsid w:val="00787E25"/>
    <w:rsid w:val="007A28B4"/>
    <w:rsid w:val="007A33D6"/>
    <w:rsid w:val="007C0E36"/>
    <w:rsid w:val="007C7070"/>
    <w:rsid w:val="007E373F"/>
    <w:rsid w:val="007E4A06"/>
    <w:rsid w:val="007E50B6"/>
    <w:rsid w:val="007F69CF"/>
    <w:rsid w:val="0080225D"/>
    <w:rsid w:val="00802C48"/>
    <w:rsid w:val="008051B7"/>
    <w:rsid w:val="00810616"/>
    <w:rsid w:val="008152B6"/>
    <w:rsid w:val="00817FC2"/>
    <w:rsid w:val="00822783"/>
    <w:rsid w:val="00823761"/>
    <w:rsid w:val="00824439"/>
    <w:rsid w:val="00830195"/>
    <w:rsid w:val="008320C3"/>
    <w:rsid w:val="0083785D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3DC8"/>
    <w:rsid w:val="008F4884"/>
    <w:rsid w:val="00900A22"/>
    <w:rsid w:val="0090342E"/>
    <w:rsid w:val="00904FDD"/>
    <w:rsid w:val="00930EBB"/>
    <w:rsid w:val="0093201F"/>
    <w:rsid w:val="00937030"/>
    <w:rsid w:val="00960A87"/>
    <w:rsid w:val="0096456C"/>
    <w:rsid w:val="00965319"/>
    <w:rsid w:val="0096549A"/>
    <w:rsid w:val="009702C1"/>
    <w:rsid w:val="009752F2"/>
    <w:rsid w:val="009816D0"/>
    <w:rsid w:val="00983711"/>
    <w:rsid w:val="00985A7F"/>
    <w:rsid w:val="009900C5"/>
    <w:rsid w:val="009955A3"/>
    <w:rsid w:val="009B2404"/>
    <w:rsid w:val="009B4D78"/>
    <w:rsid w:val="009C2720"/>
    <w:rsid w:val="009C4388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4640C"/>
    <w:rsid w:val="00A659FD"/>
    <w:rsid w:val="00A72325"/>
    <w:rsid w:val="00A74579"/>
    <w:rsid w:val="00A75FBE"/>
    <w:rsid w:val="00A84203"/>
    <w:rsid w:val="00A85FE4"/>
    <w:rsid w:val="00A93BAE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E4C1C"/>
    <w:rsid w:val="00AE76E0"/>
    <w:rsid w:val="00AE76E5"/>
    <w:rsid w:val="00AF5A44"/>
    <w:rsid w:val="00AF6F50"/>
    <w:rsid w:val="00B61D65"/>
    <w:rsid w:val="00B63DF6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59EA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A0D0D"/>
    <w:rsid w:val="00CA1C89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160ED"/>
    <w:rsid w:val="00D22348"/>
    <w:rsid w:val="00D37F41"/>
    <w:rsid w:val="00D46922"/>
    <w:rsid w:val="00D54171"/>
    <w:rsid w:val="00D63135"/>
    <w:rsid w:val="00D70A06"/>
    <w:rsid w:val="00D74A5F"/>
    <w:rsid w:val="00D77A5F"/>
    <w:rsid w:val="00D85950"/>
    <w:rsid w:val="00D91D36"/>
    <w:rsid w:val="00DA161D"/>
    <w:rsid w:val="00DA2C69"/>
    <w:rsid w:val="00DA6BA0"/>
    <w:rsid w:val="00DC60BE"/>
    <w:rsid w:val="00DE5409"/>
    <w:rsid w:val="00DF349A"/>
    <w:rsid w:val="00E10D71"/>
    <w:rsid w:val="00E15343"/>
    <w:rsid w:val="00E37C87"/>
    <w:rsid w:val="00E95400"/>
    <w:rsid w:val="00EB2236"/>
    <w:rsid w:val="00EB6757"/>
    <w:rsid w:val="00EB7B4F"/>
    <w:rsid w:val="00EC1C86"/>
    <w:rsid w:val="00EC4367"/>
    <w:rsid w:val="00ED2890"/>
    <w:rsid w:val="00ED7273"/>
    <w:rsid w:val="00EE58F6"/>
    <w:rsid w:val="00EE693B"/>
    <w:rsid w:val="00EF0EEF"/>
    <w:rsid w:val="00F05843"/>
    <w:rsid w:val="00F175D5"/>
    <w:rsid w:val="00F31C10"/>
    <w:rsid w:val="00F41AB9"/>
    <w:rsid w:val="00F66069"/>
    <w:rsid w:val="00F74181"/>
    <w:rsid w:val="00F96E2B"/>
    <w:rsid w:val="00FB6D48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29</TotalTime>
  <Pages>1</Pages>
  <Words>237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6</cp:revision>
  <cp:lastPrinted>2016-10-06T16:32:00Z</cp:lastPrinted>
  <dcterms:created xsi:type="dcterms:W3CDTF">2016-10-06T16:03:00Z</dcterms:created>
  <dcterms:modified xsi:type="dcterms:W3CDTF">2016-10-06T16:32:00Z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