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FF" w:rsidRPr="003165FF" w:rsidRDefault="00C344FF" w:rsidP="000D171F">
      <w:pPr>
        <w:pStyle w:val="BodyText"/>
        <w:rPr>
          <w:b/>
          <w:bCs/>
          <w:sz w:val="16"/>
          <w:szCs w:val="16"/>
        </w:rPr>
      </w:pPr>
    </w:p>
    <w:p w:rsidR="00D63135" w:rsidRDefault="00D63135" w:rsidP="000D171F">
      <w:pPr>
        <w:pStyle w:val="Body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:rsidR="00C344FF" w:rsidRPr="00181103" w:rsidRDefault="00C344FF" w:rsidP="000D171F">
      <w:pPr>
        <w:pStyle w:val="BodyText"/>
        <w:rPr>
          <w:b/>
          <w:bCs/>
          <w:sz w:val="16"/>
          <w:szCs w:val="16"/>
        </w:rPr>
      </w:pPr>
    </w:p>
    <w:p w:rsidR="00D63135" w:rsidRPr="00C344FF" w:rsidRDefault="00D63135" w:rsidP="000D171F">
      <w:pPr>
        <w:pStyle w:val="BodyText"/>
        <w:rPr>
          <w:b/>
          <w:bCs/>
          <w:sz w:val="24"/>
          <w:szCs w:val="24"/>
        </w:rPr>
      </w:pPr>
      <w:r w:rsidRPr="00C344FF">
        <w:rPr>
          <w:b/>
          <w:bCs/>
          <w:sz w:val="24"/>
          <w:szCs w:val="24"/>
        </w:rPr>
        <w:t>REGULAR MEETING OF THE</w:t>
      </w:r>
    </w:p>
    <w:p w:rsidR="00D63135" w:rsidRPr="00FD204E" w:rsidRDefault="00D63135" w:rsidP="000D171F">
      <w:pPr>
        <w:pStyle w:val="BodyText"/>
        <w:rPr>
          <w:b/>
          <w:bCs/>
          <w:sz w:val="28"/>
        </w:rPr>
      </w:pPr>
      <w:r w:rsidRPr="00FD204E">
        <w:rPr>
          <w:b/>
          <w:bCs/>
          <w:sz w:val="28"/>
        </w:rPr>
        <w:t>WASHINGTON CONSERVATION DISTRICT BOARD OF SUPERVISORS</w:t>
      </w:r>
    </w:p>
    <w:p w:rsidR="00181103" w:rsidRPr="00181103" w:rsidRDefault="00181103" w:rsidP="00181103">
      <w:pPr>
        <w:pStyle w:val="BodyText"/>
        <w:rPr>
          <w:b/>
          <w:bCs/>
          <w:sz w:val="16"/>
          <w:szCs w:val="16"/>
        </w:rPr>
      </w:pPr>
    </w:p>
    <w:p w:rsidR="00D63135" w:rsidRDefault="00742717" w:rsidP="000D171F">
      <w:pPr>
        <w:pStyle w:val="BodyTex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t>November 13</w:t>
      </w:r>
      <w:r w:rsidR="00D63135" w:rsidRPr="00C344FF">
        <w:rPr>
          <w:b/>
          <w:bCs/>
          <w:sz w:val="24"/>
          <w:szCs w:val="24"/>
        </w:rPr>
        <w:t>, 201</w:t>
      </w:r>
      <w:r w:rsidR="00E37C87" w:rsidRPr="00C344FF">
        <w:rPr>
          <w:b/>
          <w:bCs/>
          <w:sz w:val="24"/>
          <w:szCs w:val="24"/>
        </w:rPr>
        <w:t>3</w:t>
      </w:r>
    </w:p>
    <w:p w:rsidR="00D63135" w:rsidRDefault="00D63135" w:rsidP="000D171F">
      <w:pPr>
        <w:pStyle w:val="BodyText"/>
        <w:numPr>
          <w:ilvl w:val="0"/>
          <w:numId w:val="7"/>
        </w:numPr>
        <w:spacing w:before="200" w:line="360" w:lineRule="auto"/>
      </w:pPr>
      <w:r>
        <w:t>Call to Order</w:t>
      </w:r>
    </w:p>
    <w:p w:rsidR="00D63135" w:rsidRDefault="00D63135">
      <w:pPr>
        <w:pStyle w:val="BodyText"/>
        <w:numPr>
          <w:ilvl w:val="0"/>
          <w:numId w:val="7"/>
        </w:numPr>
        <w:spacing w:line="360" w:lineRule="auto"/>
      </w:pPr>
      <w:r>
        <w:t>Additions or deletion to agenda</w:t>
      </w:r>
    </w:p>
    <w:p w:rsidR="00D63135" w:rsidRDefault="00D63135">
      <w:pPr>
        <w:pStyle w:val="BodyText"/>
        <w:numPr>
          <w:ilvl w:val="0"/>
          <w:numId w:val="7"/>
        </w:numPr>
        <w:spacing w:line="360" w:lineRule="auto"/>
      </w:pPr>
      <w:r>
        <w:t xml:space="preserve">Approval of Consent Agenda </w:t>
      </w:r>
      <w:r w:rsidR="00661752">
        <w:rPr>
          <w:i/>
        </w:rPr>
        <w:t xml:space="preserve">– </w:t>
      </w:r>
      <w:r w:rsidR="00F175D5">
        <w:rPr>
          <w:i/>
        </w:rPr>
        <w:t>None this Month</w:t>
      </w:r>
    </w:p>
    <w:p w:rsidR="00D63135" w:rsidRDefault="00D63135">
      <w:pPr>
        <w:pStyle w:val="BodyText"/>
        <w:numPr>
          <w:ilvl w:val="0"/>
          <w:numId w:val="7"/>
        </w:numPr>
        <w:spacing w:line="360" w:lineRule="auto"/>
      </w:pPr>
      <w:r>
        <w:t xml:space="preserve">Approval of </w:t>
      </w:r>
      <w:r w:rsidR="00742717">
        <w:t>October 08</w:t>
      </w:r>
      <w:r w:rsidR="00EC1C86">
        <w:t xml:space="preserve">, </w:t>
      </w:r>
      <w:r w:rsidR="00A74579">
        <w:t>2013</w:t>
      </w:r>
      <w:bookmarkStart w:id="0" w:name="OLE_LINK4"/>
      <w:r w:rsidR="001E7E73">
        <w:t xml:space="preserve"> Board Meeting Minutes</w:t>
      </w:r>
      <w:r>
        <w:t xml:space="preserve"> </w:t>
      </w:r>
      <w:r>
        <w:rPr>
          <w:i/>
        </w:rPr>
        <w:t xml:space="preserve">– </w:t>
      </w:r>
      <w:bookmarkEnd w:id="0"/>
      <w:r w:rsidR="00742717">
        <w:rPr>
          <w:i/>
        </w:rPr>
        <w:t>See Attached</w:t>
      </w:r>
    </w:p>
    <w:p w:rsidR="00D63135" w:rsidRDefault="00D63135">
      <w:pPr>
        <w:pStyle w:val="BodyText"/>
        <w:numPr>
          <w:ilvl w:val="0"/>
          <w:numId w:val="7"/>
        </w:numPr>
        <w:spacing w:line="360" w:lineRule="auto"/>
      </w:pPr>
      <w:r>
        <w:t>Treasurer’s Report</w:t>
      </w:r>
    </w:p>
    <w:p w:rsidR="00D63135" w:rsidRDefault="00D63135">
      <w:pPr>
        <w:pStyle w:val="BodyText"/>
        <w:numPr>
          <w:ilvl w:val="0"/>
          <w:numId w:val="7"/>
        </w:numPr>
      </w:pPr>
      <w:r>
        <w:t>Board Committee Reports</w:t>
      </w:r>
    </w:p>
    <w:p w:rsidR="00D63135" w:rsidRDefault="00D63135">
      <w:pPr>
        <w:pStyle w:val="BodyText"/>
        <w:numPr>
          <w:ilvl w:val="1"/>
          <w:numId w:val="7"/>
        </w:numPr>
        <w:sectPr w:rsidR="00D63135" w:rsidSect="005376D6">
          <w:footerReference w:type="default" r:id="rId8"/>
          <w:headerReference w:type="first" r:id="rId9"/>
          <w:footerReference w:type="first" r:id="rId10"/>
          <w:pgSz w:w="12240" w:h="15840" w:code="1"/>
          <w:pgMar w:top="2700" w:right="1440" w:bottom="720" w:left="1440" w:header="864" w:footer="576" w:gutter="0"/>
          <w:cols w:space="720"/>
          <w:titlePg/>
          <w:docGrid w:linePitch="326"/>
        </w:sectPr>
      </w:pPr>
    </w:p>
    <w:p w:rsidR="00D63135" w:rsidRDefault="008549EB">
      <w:pPr>
        <w:pStyle w:val="BodyText"/>
        <w:numPr>
          <w:ilvl w:val="1"/>
          <w:numId w:val="7"/>
        </w:numPr>
      </w:pPr>
      <w:r>
        <w:lastRenderedPageBreak/>
        <w:t>Personnel</w:t>
      </w:r>
    </w:p>
    <w:p w:rsidR="00D63135" w:rsidRDefault="00BB6B47">
      <w:pPr>
        <w:pStyle w:val="BodyText"/>
        <w:numPr>
          <w:ilvl w:val="1"/>
          <w:numId w:val="7"/>
        </w:numPr>
      </w:pPr>
      <w:r>
        <w:t>Budget and Finance</w:t>
      </w:r>
    </w:p>
    <w:p w:rsidR="00D63135" w:rsidRDefault="00D63135">
      <w:pPr>
        <w:pStyle w:val="BodyText"/>
        <w:numPr>
          <w:ilvl w:val="1"/>
          <w:numId w:val="7"/>
        </w:numPr>
        <w:tabs>
          <w:tab w:val="clear" w:pos="1440"/>
          <w:tab w:val="left" w:pos="900"/>
        </w:tabs>
        <w:ind w:left="900"/>
      </w:pPr>
      <w:r>
        <w:br w:type="column"/>
      </w:r>
      <w:r>
        <w:lastRenderedPageBreak/>
        <w:t>Cost-Share</w:t>
      </w:r>
    </w:p>
    <w:p w:rsidR="00D63135" w:rsidRDefault="00D63135">
      <w:pPr>
        <w:pStyle w:val="BodyText"/>
        <w:numPr>
          <w:ilvl w:val="1"/>
          <w:numId w:val="7"/>
        </w:numPr>
        <w:tabs>
          <w:tab w:val="clear" w:pos="1440"/>
          <w:tab w:val="left" w:pos="900"/>
        </w:tabs>
        <w:ind w:left="900"/>
      </w:pPr>
      <w:r>
        <w:t>Communications and Outreach</w:t>
      </w:r>
    </w:p>
    <w:p w:rsidR="00D63135" w:rsidRDefault="00D63135">
      <w:pPr>
        <w:pStyle w:val="BodyText"/>
        <w:ind w:left="1080"/>
        <w:sectPr w:rsidR="00D63135" w:rsidSect="009816D0">
          <w:type w:val="continuous"/>
          <w:pgSz w:w="12240" w:h="15840" w:code="1"/>
          <w:pgMar w:top="2962" w:right="1080" w:bottom="1080" w:left="1440" w:header="720" w:footer="555" w:gutter="0"/>
          <w:cols w:num="2" w:space="720" w:equalWidth="0">
            <w:col w:w="4455" w:space="450"/>
            <w:col w:w="4815"/>
          </w:cols>
          <w:titlePg/>
        </w:sectPr>
      </w:pPr>
    </w:p>
    <w:p w:rsidR="00D63135" w:rsidRDefault="00D63135">
      <w:pPr>
        <w:pStyle w:val="BodyText"/>
        <w:ind w:left="1080"/>
        <w:rPr>
          <w:sz w:val="12"/>
        </w:rPr>
      </w:pPr>
    </w:p>
    <w:p w:rsidR="00D63135" w:rsidRDefault="00D63135">
      <w:pPr>
        <w:pStyle w:val="BodyText"/>
        <w:numPr>
          <w:ilvl w:val="0"/>
          <w:numId w:val="7"/>
        </w:numPr>
      </w:pPr>
      <w:r>
        <w:t>Agency/Partner Reports</w:t>
      </w:r>
    </w:p>
    <w:p w:rsidR="00D63135" w:rsidRDefault="00D63135">
      <w:pPr>
        <w:pStyle w:val="BodyText"/>
        <w:numPr>
          <w:ilvl w:val="1"/>
          <w:numId w:val="7"/>
        </w:numPr>
        <w:sectPr w:rsidR="00D63135" w:rsidSect="00B925EC">
          <w:type w:val="continuous"/>
          <w:pgSz w:w="12240" w:h="15840" w:code="1"/>
          <w:pgMar w:top="2962" w:right="1080" w:bottom="720" w:left="1440" w:header="720" w:footer="562" w:gutter="0"/>
          <w:cols w:space="720"/>
          <w:titlePg/>
        </w:sectPr>
      </w:pPr>
    </w:p>
    <w:p w:rsidR="00D63135" w:rsidRDefault="00D63135">
      <w:pPr>
        <w:pStyle w:val="BodyText"/>
        <w:numPr>
          <w:ilvl w:val="1"/>
          <w:numId w:val="7"/>
        </w:numPr>
      </w:pPr>
      <w:r>
        <w:lastRenderedPageBreak/>
        <w:t>County Board</w:t>
      </w:r>
    </w:p>
    <w:p w:rsidR="00D63135" w:rsidRDefault="001409EE">
      <w:pPr>
        <w:pStyle w:val="BodyText"/>
        <w:numPr>
          <w:ilvl w:val="1"/>
          <w:numId w:val="7"/>
        </w:numPr>
      </w:pPr>
      <w:r>
        <w:t>NRCS</w:t>
      </w:r>
    </w:p>
    <w:p w:rsidR="00D63135" w:rsidRDefault="00D63135">
      <w:pPr>
        <w:pStyle w:val="BodyText"/>
        <w:numPr>
          <w:ilvl w:val="1"/>
          <w:numId w:val="7"/>
        </w:numPr>
      </w:pPr>
      <w:r>
        <w:t>BWSR</w:t>
      </w:r>
    </w:p>
    <w:p w:rsidR="004E6801" w:rsidRDefault="00D63135" w:rsidP="004E6801">
      <w:pPr>
        <w:pStyle w:val="BodyText"/>
        <w:numPr>
          <w:ilvl w:val="1"/>
          <w:numId w:val="7"/>
        </w:numPr>
        <w:tabs>
          <w:tab w:val="clear" w:pos="1440"/>
          <w:tab w:val="left" w:pos="900"/>
        </w:tabs>
        <w:ind w:left="900"/>
      </w:pPr>
      <w:r>
        <w:lastRenderedPageBreak/>
        <w:t>MCD</w:t>
      </w:r>
    </w:p>
    <w:p w:rsidR="00D63135" w:rsidRDefault="00D63135" w:rsidP="004E6801">
      <w:pPr>
        <w:pStyle w:val="BodyText"/>
        <w:numPr>
          <w:ilvl w:val="1"/>
          <w:numId w:val="7"/>
        </w:numPr>
        <w:tabs>
          <w:tab w:val="clear" w:pos="1440"/>
          <w:tab w:val="left" w:pos="900"/>
        </w:tabs>
        <w:ind w:left="900"/>
      </w:pPr>
      <w:r>
        <w:t>Water Consortium</w:t>
      </w:r>
    </w:p>
    <w:p w:rsidR="00D63135" w:rsidRDefault="00D63135">
      <w:pPr>
        <w:pStyle w:val="BodyText"/>
        <w:numPr>
          <w:ilvl w:val="1"/>
          <w:numId w:val="7"/>
        </w:numPr>
        <w:tabs>
          <w:tab w:val="clear" w:pos="1440"/>
          <w:tab w:val="left" w:pos="900"/>
        </w:tabs>
        <w:ind w:left="900"/>
      </w:pPr>
      <w:r>
        <w:t>MASWCD</w:t>
      </w:r>
      <w:r w:rsidR="00742717">
        <w:t xml:space="preserve"> – </w:t>
      </w:r>
      <w:r w:rsidR="00742717" w:rsidRPr="00742717">
        <w:rPr>
          <w:i/>
        </w:rPr>
        <w:t>See Attached</w:t>
      </w:r>
    </w:p>
    <w:p w:rsidR="00D63135" w:rsidRDefault="00D63135">
      <w:pPr>
        <w:pStyle w:val="BodyText"/>
        <w:numPr>
          <w:ilvl w:val="1"/>
          <w:numId w:val="7"/>
        </w:numPr>
        <w:tabs>
          <w:tab w:val="clear" w:pos="1440"/>
          <w:tab w:val="left" w:pos="900"/>
        </w:tabs>
        <w:ind w:left="900"/>
        <w:sectPr w:rsidR="00D63135" w:rsidSect="00742717">
          <w:type w:val="continuous"/>
          <w:pgSz w:w="12240" w:h="15840" w:code="1"/>
          <w:pgMar w:top="2962" w:right="1080" w:bottom="720" w:left="1440" w:header="720" w:footer="562" w:gutter="0"/>
          <w:cols w:num="2" w:space="720" w:equalWidth="0">
            <w:col w:w="4545" w:space="270"/>
            <w:col w:w="4905"/>
          </w:cols>
          <w:titlePg/>
        </w:sectPr>
      </w:pPr>
    </w:p>
    <w:p w:rsidR="00D63135" w:rsidRDefault="00D63135">
      <w:pPr>
        <w:pStyle w:val="BodyText"/>
        <w:ind w:left="1080"/>
        <w:rPr>
          <w:sz w:val="12"/>
        </w:rPr>
      </w:pPr>
    </w:p>
    <w:p w:rsidR="00D63135" w:rsidRDefault="00D63135">
      <w:pPr>
        <w:pStyle w:val="BodyText"/>
        <w:numPr>
          <w:ilvl w:val="0"/>
          <w:numId w:val="7"/>
        </w:numPr>
      </w:pPr>
      <w:r>
        <w:t>Employee Reports/Presentations/Informational Items</w:t>
      </w:r>
    </w:p>
    <w:p w:rsidR="003F0F6D" w:rsidRDefault="003F0F6D">
      <w:pPr>
        <w:pStyle w:val="BodyText"/>
        <w:numPr>
          <w:ilvl w:val="1"/>
          <w:numId w:val="7"/>
        </w:numPr>
      </w:pPr>
      <w:r>
        <w:t xml:space="preserve">Newspaper Articles and Other WCD Outreach – </w:t>
      </w:r>
      <w:r>
        <w:rPr>
          <w:i/>
          <w:iCs/>
        </w:rPr>
        <w:t>See Binder</w:t>
      </w:r>
    </w:p>
    <w:p w:rsidR="00D63135" w:rsidRDefault="000F02A4">
      <w:pPr>
        <w:pStyle w:val="BodyText"/>
        <w:numPr>
          <w:ilvl w:val="1"/>
          <w:numId w:val="7"/>
        </w:numPr>
        <w:spacing w:line="360" w:lineRule="auto"/>
      </w:pPr>
      <w:r>
        <w:t>Presentation</w:t>
      </w:r>
      <w:r w:rsidR="00A84203">
        <w:t xml:space="preserve"> –</w:t>
      </w:r>
      <w:r w:rsidR="00EC1C86" w:rsidRPr="00EC1C86">
        <w:t xml:space="preserve"> </w:t>
      </w:r>
      <w:r w:rsidR="00742717" w:rsidRPr="00742717">
        <w:rPr>
          <w:i/>
        </w:rPr>
        <w:t xml:space="preserve">WCA Exemptions by Jed Chesnut </w:t>
      </w:r>
      <w:r w:rsidR="00742717">
        <w:t>as part of new business item below</w:t>
      </w:r>
    </w:p>
    <w:p w:rsidR="00D63135" w:rsidRDefault="00D63135">
      <w:pPr>
        <w:pStyle w:val="BodyText"/>
        <w:numPr>
          <w:ilvl w:val="0"/>
          <w:numId w:val="7"/>
        </w:numPr>
      </w:pPr>
      <w:r>
        <w:t>Old Business</w:t>
      </w:r>
    </w:p>
    <w:p w:rsidR="00300042" w:rsidRDefault="00EC1C86" w:rsidP="00300042">
      <w:pPr>
        <w:pStyle w:val="BodyText"/>
        <w:numPr>
          <w:ilvl w:val="1"/>
          <w:numId w:val="7"/>
        </w:numPr>
      </w:pPr>
      <w:r>
        <w:t>Building Operations and Maintenance</w:t>
      </w:r>
    </w:p>
    <w:p w:rsidR="00ED2890" w:rsidRDefault="00ED2890" w:rsidP="00300042">
      <w:pPr>
        <w:pStyle w:val="BodyText"/>
        <w:numPr>
          <w:ilvl w:val="1"/>
          <w:numId w:val="7"/>
        </w:numPr>
      </w:pPr>
      <w:r>
        <w:t>Conservation Center and Remodeling Update</w:t>
      </w:r>
    </w:p>
    <w:p w:rsidR="00D63135" w:rsidRDefault="00742717">
      <w:pPr>
        <w:pStyle w:val="BodyText"/>
        <w:numPr>
          <w:ilvl w:val="1"/>
          <w:numId w:val="7"/>
        </w:numPr>
        <w:spacing w:line="360" w:lineRule="auto"/>
      </w:pPr>
      <w:r>
        <w:t>Conservation Center Open House and Holiday Gathering</w:t>
      </w:r>
    </w:p>
    <w:p w:rsidR="00D63135" w:rsidRDefault="00D63135">
      <w:pPr>
        <w:pStyle w:val="BodyText"/>
        <w:numPr>
          <w:ilvl w:val="0"/>
          <w:numId w:val="7"/>
        </w:numPr>
      </w:pPr>
      <w:r>
        <w:t>New Business</w:t>
      </w:r>
    </w:p>
    <w:p w:rsidR="00742717" w:rsidRDefault="00742717" w:rsidP="00F175D5">
      <w:pPr>
        <w:pStyle w:val="BodyText"/>
        <w:numPr>
          <w:ilvl w:val="1"/>
          <w:numId w:val="7"/>
        </w:numPr>
      </w:pPr>
      <w:bookmarkStart w:id="1" w:name="OLE_LINK5"/>
      <w:r>
        <w:t xml:space="preserve">WCA Exemptions Overview and WCD’s Response RCWD’s Proposed 2013 MAWD Resolutions – </w:t>
      </w:r>
      <w:r w:rsidRPr="00742717">
        <w:rPr>
          <w:i/>
        </w:rPr>
        <w:t>See Attached</w:t>
      </w:r>
    </w:p>
    <w:p w:rsidR="0076621F" w:rsidRDefault="0076621F" w:rsidP="00F175D5">
      <w:pPr>
        <w:pStyle w:val="BodyText"/>
        <w:numPr>
          <w:ilvl w:val="1"/>
          <w:numId w:val="7"/>
        </w:numPr>
      </w:pPr>
      <w:r>
        <w:t xml:space="preserve">GIS Software Purchase Request – </w:t>
      </w:r>
      <w:r w:rsidRPr="0076621F">
        <w:rPr>
          <w:i/>
        </w:rPr>
        <w:t>See Attached</w:t>
      </w:r>
    </w:p>
    <w:p w:rsidR="00742717" w:rsidRDefault="00742717" w:rsidP="00F175D5">
      <w:pPr>
        <w:pStyle w:val="BodyText"/>
        <w:numPr>
          <w:ilvl w:val="1"/>
          <w:numId w:val="7"/>
        </w:numPr>
      </w:pPr>
      <w:r>
        <w:t>Art in the Conservation Center Discussion</w:t>
      </w:r>
    </w:p>
    <w:p w:rsidR="00181103" w:rsidRPr="00742717" w:rsidRDefault="00742717" w:rsidP="00F175D5">
      <w:pPr>
        <w:pStyle w:val="BodyText"/>
        <w:numPr>
          <w:ilvl w:val="1"/>
          <w:numId w:val="7"/>
        </w:numPr>
      </w:pPr>
      <w:r>
        <w:t xml:space="preserve">Pledged </w:t>
      </w:r>
      <w:r w:rsidR="0004107B">
        <w:t>Collateral</w:t>
      </w:r>
      <w:r>
        <w:t xml:space="preserve"> Statement and Fund Balance Target – </w:t>
      </w:r>
      <w:r w:rsidRPr="00742717">
        <w:rPr>
          <w:i/>
        </w:rPr>
        <w:t>See Attached</w:t>
      </w:r>
    </w:p>
    <w:p w:rsidR="0076621F" w:rsidRDefault="0076621F" w:rsidP="00F175D5">
      <w:pPr>
        <w:pStyle w:val="BodyText"/>
        <w:numPr>
          <w:ilvl w:val="1"/>
          <w:numId w:val="7"/>
        </w:numPr>
      </w:pPr>
      <w:r>
        <w:t xml:space="preserve">FY12 CWF Green Churches – </w:t>
      </w:r>
      <w:r>
        <w:t xml:space="preserve">St. Peters </w:t>
      </w:r>
      <w:r w:rsidR="000069F6">
        <w:t>UCC</w:t>
      </w:r>
      <w:r>
        <w:t xml:space="preserve"> – </w:t>
      </w:r>
      <w:r w:rsidR="000069F6">
        <w:t>Partial</w:t>
      </w:r>
      <w:r>
        <w:t xml:space="preserve"> Payment – </w:t>
      </w:r>
      <w:r w:rsidRPr="0076621F">
        <w:rPr>
          <w:i/>
        </w:rPr>
        <w:t>See Attached</w:t>
      </w:r>
      <w:r>
        <w:t xml:space="preserve"> </w:t>
      </w:r>
    </w:p>
    <w:p w:rsidR="0076621F" w:rsidRDefault="0076621F" w:rsidP="00F175D5">
      <w:pPr>
        <w:pStyle w:val="BodyText"/>
        <w:numPr>
          <w:ilvl w:val="1"/>
          <w:numId w:val="7"/>
        </w:numPr>
      </w:pPr>
      <w:r>
        <w:t>FY12 CWF Green Ch</w:t>
      </w:r>
      <w:bookmarkStart w:id="2" w:name="_GoBack"/>
      <w:bookmarkEnd w:id="2"/>
      <w:r>
        <w:t xml:space="preserve">urches – Woodbury </w:t>
      </w:r>
      <w:r>
        <w:t>C</w:t>
      </w:r>
      <w:r w:rsidR="000069F6">
        <w:t>mty</w:t>
      </w:r>
      <w:r>
        <w:t xml:space="preserve"> Church</w:t>
      </w:r>
      <w:r>
        <w:t xml:space="preserve"> – Final Payment – </w:t>
      </w:r>
      <w:r w:rsidRPr="0076621F">
        <w:rPr>
          <w:i/>
        </w:rPr>
        <w:t>See Attached</w:t>
      </w:r>
    </w:p>
    <w:p w:rsidR="00D63135" w:rsidRDefault="000069F6">
      <w:pPr>
        <w:pStyle w:val="BodyText"/>
        <w:numPr>
          <w:ilvl w:val="1"/>
          <w:numId w:val="7"/>
        </w:numPr>
        <w:spacing w:line="360" w:lineRule="auto"/>
      </w:pPr>
      <w:r>
        <w:t xml:space="preserve">FY10 SCS Buffer Grant – Lakeland Beach – Final Payment – </w:t>
      </w:r>
      <w:r w:rsidRPr="000069F6">
        <w:rPr>
          <w:i/>
        </w:rPr>
        <w:t>See Attached</w:t>
      </w:r>
    </w:p>
    <w:bookmarkEnd w:id="1"/>
    <w:p w:rsidR="00D63135" w:rsidRDefault="00D63135">
      <w:pPr>
        <w:pStyle w:val="BodyText"/>
        <w:numPr>
          <w:ilvl w:val="0"/>
          <w:numId w:val="7"/>
        </w:numPr>
        <w:spacing w:after="60"/>
      </w:pPr>
      <w:r>
        <w:t>Agenda Items for Next Meeting</w:t>
      </w:r>
    </w:p>
    <w:p w:rsidR="00D63135" w:rsidRDefault="00D63135">
      <w:pPr>
        <w:pStyle w:val="BodyText"/>
        <w:numPr>
          <w:ilvl w:val="0"/>
          <w:numId w:val="7"/>
        </w:numPr>
        <w:spacing w:after="60"/>
      </w:pPr>
      <w:r>
        <w:t xml:space="preserve">Adjourn – Next Scheduled Meeting – </w:t>
      </w:r>
      <w:r w:rsidR="00742717">
        <w:t>THURSDAY 12/</w:t>
      </w:r>
      <w:r w:rsidR="00181103">
        <w:t>1</w:t>
      </w:r>
      <w:r w:rsidR="00742717">
        <w:t>2/</w:t>
      </w:r>
      <w:r w:rsidR="009752F2">
        <w:t>201</w:t>
      </w:r>
      <w:r w:rsidR="00A11588">
        <w:t>3</w:t>
      </w:r>
      <w:r w:rsidR="00742717">
        <w:t xml:space="preserve"> – 10:00 AM Followed by Open House</w:t>
      </w:r>
    </w:p>
    <w:sectPr w:rsidR="00D63135" w:rsidSect="00B925EC">
      <w:type w:val="continuous"/>
      <w:pgSz w:w="12240" w:h="15840" w:code="1"/>
      <w:pgMar w:top="2962" w:right="1080" w:bottom="720" w:left="1440" w:header="720" w:footer="5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F20" w:rsidRDefault="001A1F20">
      <w:r>
        <w:separator/>
      </w:r>
    </w:p>
  </w:endnote>
  <w:endnote w:type="continuationSeparator" w:id="0">
    <w:p w:rsidR="001A1F20" w:rsidRDefault="001A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SGUWA+TrajanPro-Regular">
    <w:altName w:val="Traja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0" w:rsidRDefault="001A1F20">
    <w:pPr>
      <w:pStyle w:val="Header"/>
      <w:jc w:val="center"/>
      <w:rPr>
        <w:rFonts w:ascii="Times New Roman" w:hAnsi="Times New Roman"/>
        <w:sz w:val="22"/>
      </w:rPr>
    </w:pPr>
  </w:p>
  <w:p w:rsidR="001A1F20" w:rsidRDefault="001A1F20">
    <w:pPr>
      <w:pStyle w:val="Header"/>
      <w:jc w:val="center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 xml:space="preserve">Page </w:t>
    </w:r>
    <w:r>
      <w:rPr>
        <w:rStyle w:val="PageNumber"/>
        <w:rFonts w:ascii="Times New Roman" w:hAnsi="Times New Roman"/>
        <w:sz w:val="22"/>
      </w:rPr>
      <w:fldChar w:fldCharType="begin"/>
    </w:r>
    <w:r>
      <w:rPr>
        <w:rStyle w:val="PageNumber"/>
        <w:rFonts w:ascii="Times New Roman" w:hAnsi="Times New Roman"/>
        <w:sz w:val="22"/>
      </w:rPr>
      <w:instrText xml:space="preserve"> PAGE </w:instrText>
    </w:r>
    <w:r>
      <w:rPr>
        <w:rStyle w:val="PageNumber"/>
        <w:rFonts w:ascii="Times New Roman" w:hAnsi="Times New Roman"/>
        <w:sz w:val="22"/>
      </w:rPr>
      <w:fldChar w:fldCharType="separate"/>
    </w:r>
    <w:r w:rsidR="0080225D">
      <w:rPr>
        <w:rStyle w:val="PageNumber"/>
        <w:rFonts w:ascii="Times New Roman" w:hAnsi="Times New Roman"/>
        <w:noProof/>
        <w:sz w:val="22"/>
      </w:rPr>
      <w:t>2</w:t>
    </w:r>
    <w:r>
      <w:rPr>
        <w:rStyle w:val="PageNumber"/>
        <w:rFonts w:ascii="Times New Roman" w:hAnsi="Times New Roman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0" w:rsidRDefault="001A1F20">
    <w:pPr>
      <w:pStyle w:val="Header"/>
      <w:jc w:val="center"/>
      <w:rPr>
        <w:rFonts w:ascii="Times New Roman" w:hAnsi="Times New Roman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F20" w:rsidRDefault="001A1F20">
      <w:r>
        <w:separator/>
      </w:r>
    </w:p>
  </w:footnote>
  <w:footnote w:type="continuationSeparator" w:id="0">
    <w:p w:rsidR="001A1F20" w:rsidRDefault="001A1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20" w:rsidRDefault="001C042C">
    <w:pPr>
      <w:pStyle w:val="Header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4F29BCD" wp14:editId="7A4FE8A7">
              <wp:simplePos x="0" y="0"/>
              <wp:positionH relativeFrom="column">
                <wp:posOffset>3552190</wp:posOffset>
              </wp:positionH>
              <wp:positionV relativeFrom="paragraph">
                <wp:posOffset>1447165</wp:posOffset>
              </wp:positionV>
              <wp:extent cx="2651760" cy="807720"/>
              <wp:effectExtent l="0" t="76200" r="91440" b="11430"/>
              <wp:wrapTight wrapText="bothSides">
                <wp:wrapPolygon edited="0">
                  <wp:start x="310" y="-2038"/>
                  <wp:lineTo x="0" y="-2038"/>
                  <wp:lineTo x="0" y="21396"/>
                  <wp:lineTo x="21879" y="21396"/>
                  <wp:lineTo x="22190" y="17830"/>
                  <wp:lineTo x="22190" y="-2038"/>
                  <wp:lineTo x="310" y="-2038"/>
                </wp:wrapPolygon>
              </wp:wrapTight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51760" cy="807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ffectLst>
                        <a:outerShdw dist="107763" dir="18900000" algn="ctr" rotWithShape="0">
                          <a:srgbClr val="808080"/>
                        </a:outerShdw>
                      </a:effectLst>
                    </wps:spPr>
                    <wps:txbx>
                      <w:txbxContent>
                        <w:p w:rsidR="00EE693B" w:rsidRDefault="00EE693B" w:rsidP="00EE693B">
                          <w:pPr>
                            <w:pStyle w:val="BodyText3"/>
                            <w:jc w:val="center"/>
                            <w:rPr>
                              <w:i w:val="0"/>
                              <w:iCs/>
                            </w:rPr>
                          </w:pPr>
                          <w:r>
                            <w:rPr>
                              <w:i w:val="0"/>
                              <w:iCs/>
                            </w:rPr>
                            <w:t>WCD Regular Board Meetings are held the second Wednesday of the Month at 1:00 PM</w:t>
                          </w:r>
                        </w:p>
                        <w:p w:rsidR="00EE693B" w:rsidRDefault="00EE693B" w:rsidP="00EE693B">
                          <w:pPr>
                            <w:pStyle w:val="BodyText3"/>
                            <w:jc w:val="center"/>
                            <w:rPr>
                              <w:i w:val="0"/>
                              <w:iCs/>
                            </w:rPr>
                          </w:pPr>
                          <w:r>
                            <w:rPr>
                              <w:i w:val="0"/>
                              <w:iCs/>
                            </w:rPr>
                            <w:t>Washington Conservation Center</w:t>
                          </w:r>
                        </w:p>
                        <w:p w:rsidR="00EE693B" w:rsidRDefault="00EE693B" w:rsidP="00EE693B">
                          <w:pPr>
                            <w:pStyle w:val="BodyText3"/>
                            <w:jc w:val="center"/>
                            <w:rPr>
                              <w:i w:val="0"/>
                              <w:iCs/>
                            </w:rPr>
                          </w:pPr>
                          <w:r>
                            <w:rPr>
                              <w:i w:val="0"/>
                              <w:iCs/>
                            </w:rPr>
                            <w:t>455 Hayward Avenue North</w:t>
                          </w:r>
                        </w:p>
                        <w:p w:rsidR="00EE693B" w:rsidRDefault="00EE693B" w:rsidP="00EE693B">
                          <w:pPr>
                            <w:pStyle w:val="BodyText3"/>
                            <w:jc w:val="center"/>
                            <w:rPr>
                              <w:i w:val="0"/>
                              <w:iCs/>
                            </w:rPr>
                          </w:pPr>
                          <w:r>
                            <w:rPr>
                              <w:i w:val="0"/>
                              <w:iCs/>
                            </w:rPr>
                            <w:t>Oakdale, MN  55128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9.7pt;margin-top:113.95pt;width:208.8pt;height:6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" strokecolor="gray" strokeweight="1pt">
              <v:shadow on="t" offset="6pt,-6pt"/>
              <v:textbox inset="1pt,1pt,1pt,1pt">
                <w:txbxContent>
                  <w:p w:rsidR="00EE693B" w:rsidRDefault="00EE693B" w:rsidP="00EE693B">
                    <w:pPr>
                      <w:pStyle w:val="BodyText3"/>
                      <w:jc w:val="center"/>
                      <w:rPr>
                        <w:i w:val="0"/>
                        <w:iCs/>
                      </w:rPr>
                    </w:pPr>
                    <w:r>
                      <w:rPr>
                        <w:i w:val="0"/>
                        <w:iCs/>
                      </w:rPr>
                      <w:t>WCD Regular Board Meetings are held the second Wednesday of the Month at 1:00 PM</w:t>
                    </w:r>
                  </w:p>
                  <w:p w:rsidR="00EE693B" w:rsidRDefault="00EE693B" w:rsidP="00EE693B">
                    <w:pPr>
                      <w:pStyle w:val="BodyText3"/>
                      <w:jc w:val="center"/>
                      <w:rPr>
                        <w:i w:val="0"/>
                        <w:iCs/>
                      </w:rPr>
                    </w:pPr>
                    <w:r>
                      <w:rPr>
                        <w:i w:val="0"/>
                        <w:iCs/>
                      </w:rPr>
                      <w:t>Washington Conservation Center</w:t>
                    </w:r>
                  </w:p>
                  <w:p w:rsidR="00EE693B" w:rsidRDefault="00EE693B" w:rsidP="00EE693B">
                    <w:pPr>
                      <w:pStyle w:val="BodyText3"/>
                      <w:jc w:val="center"/>
                      <w:rPr>
                        <w:i w:val="0"/>
                        <w:iCs/>
                      </w:rPr>
                    </w:pPr>
                    <w:r>
                      <w:rPr>
                        <w:i w:val="0"/>
                        <w:iCs/>
                      </w:rPr>
                      <w:t>455 Hayward Avenue North</w:t>
                    </w:r>
                  </w:p>
                  <w:p w:rsidR="00EE693B" w:rsidRDefault="00EE693B" w:rsidP="00EE693B">
                    <w:pPr>
                      <w:pStyle w:val="BodyText3"/>
                      <w:jc w:val="center"/>
                      <w:rPr>
                        <w:i w:val="0"/>
                        <w:iCs/>
                      </w:rPr>
                    </w:pPr>
                    <w:r>
                      <w:rPr>
                        <w:i w:val="0"/>
                        <w:iCs/>
                      </w:rPr>
                      <w:t>Oakdale, MN  55128</w:t>
                    </w:r>
                  </w:p>
                </w:txbxContent>
              </v:textbox>
              <w10:wrap type="tight"/>
            </v:rect>
          </w:pict>
        </mc:Fallback>
      </mc:AlternateContent>
    </w:r>
    <w:r>
      <w:rPr>
        <w:noProof/>
      </w:rPr>
      <w:drawing>
        <wp:inline distT="0" distB="0" distL="0" distR="0" wp14:anchorId="246C57DF" wp14:editId="6B73CFAA">
          <wp:extent cx="6207617" cy="1190833"/>
          <wp:effectExtent l="0" t="0" r="3175" b="9525"/>
          <wp:docPr id="2" name="Picture 2" descr="P:\Photos\Logos\WCD\Current Logo - non-jpg formats\Logo_ (NEW) Complete Address\Logo_ (NEW) Complete Address (Smal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Photos\Logos\WCD\Current Logo - non-jpg formats\Logo_ (NEW) Complete Address\Logo_ (NEW) Complete Address (Smal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7882" cy="1190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73DE"/>
    <w:multiLevelType w:val="hybridMultilevel"/>
    <w:tmpl w:val="5C5A7EDA"/>
    <w:lvl w:ilvl="0" w:tplc="EA183872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842048"/>
    <w:multiLevelType w:val="hybridMultilevel"/>
    <w:tmpl w:val="E1C6F9D4"/>
    <w:lvl w:ilvl="0" w:tplc="FC92F50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3236188"/>
    <w:multiLevelType w:val="hybridMultilevel"/>
    <w:tmpl w:val="5A04A1B4"/>
    <w:lvl w:ilvl="0" w:tplc="BE10E964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F5E6EF2"/>
    <w:multiLevelType w:val="hybridMultilevel"/>
    <w:tmpl w:val="A30EF9EC"/>
    <w:lvl w:ilvl="0" w:tplc="B1826372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C6A724F"/>
    <w:multiLevelType w:val="hybridMultilevel"/>
    <w:tmpl w:val="28ACCC20"/>
    <w:lvl w:ilvl="0" w:tplc="AE1E2F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710B4F"/>
    <w:multiLevelType w:val="hybridMultilevel"/>
    <w:tmpl w:val="4E1873D4"/>
    <w:lvl w:ilvl="0" w:tplc="FC92F50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334C606">
      <w:start w:val="6"/>
      <w:numFmt w:val="decimal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D5F2993"/>
    <w:multiLevelType w:val="hybridMultilevel"/>
    <w:tmpl w:val="A63236E0"/>
    <w:lvl w:ilvl="0" w:tplc="11D204D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7EE2BBA"/>
    <w:multiLevelType w:val="hybridMultilevel"/>
    <w:tmpl w:val="5C5A7EDA"/>
    <w:lvl w:ilvl="0" w:tplc="EA183872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35"/>
    <w:rsid w:val="00002C7B"/>
    <w:rsid w:val="0000367D"/>
    <w:rsid w:val="0000656D"/>
    <w:rsid w:val="000069F6"/>
    <w:rsid w:val="00012372"/>
    <w:rsid w:val="0004107B"/>
    <w:rsid w:val="00042B86"/>
    <w:rsid w:val="00043A4B"/>
    <w:rsid w:val="0005338D"/>
    <w:rsid w:val="00080ACE"/>
    <w:rsid w:val="00086725"/>
    <w:rsid w:val="000B2944"/>
    <w:rsid w:val="000C76D7"/>
    <w:rsid w:val="000D171F"/>
    <w:rsid w:val="000D5743"/>
    <w:rsid w:val="000F02A4"/>
    <w:rsid w:val="0010053E"/>
    <w:rsid w:val="00122EDB"/>
    <w:rsid w:val="001247E2"/>
    <w:rsid w:val="001323ED"/>
    <w:rsid w:val="001409EE"/>
    <w:rsid w:val="00161B70"/>
    <w:rsid w:val="0016454F"/>
    <w:rsid w:val="001659AB"/>
    <w:rsid w:val="00171801"/>
    <w:rsid w:val="00181103"/>
    <w:rsid w:val="001A1F20"/>
    <w:rsid w:val="001B3F4E"/>
    <w:rsid w:val="001C042C"/>
    <w:rsid w:val="001E7E73"/>
    <w:rsid w:val="002262B0"/>
    <w:rsid w:val="00227D1B"/>
    <w:rsid w:val="002315A3"/>
    <w:rsid w:val="0024071E"/>
    <w:rsid w:val="002474DE"/>
    <w:rsid w:val="002548CC"/>
    <w:rsid w:val="0026726A"/>
    <w:rsid w:val="00283E6A"/>
    <w:rsid w:val="002842FC"/>
    <w:rsid w:val="002B0E83"/>
    <w:rsid w:val="002C5600"/>
    <w:rsid w:val="002D1898"/>
    <w:rsid w:val="002D44E4"/>
    <w:rsid w:val="002D583F"/>
    <w:rsid w:val="00300042"/>
    <w:rsid w:val="00313115"/>
    <w:rsid w:val="003165FF"/>
    <w:rsid w:val="00321E2E"/>
    <w:rsid w:val="003229B7"/>
    <w:rsid w:val="00332E55"/>
    <w:rsid w:val="00352CF8"/>
    <w:rsid w:val="00357F0B"/>
    <w:rsid w:val="0038371E"/>
    <w:rsid w:val="003947EB"/>
    <w:rsid w:val="003A72B5"/>
    <w:rsid w:val="003B3689"/>
    <w:rsid w:val="003F0F6D"/>
    <w:rsid w:val="003F2D30"/>
    <w:rsid w:val="003F2E35"/>
    <w:rsid w:val="00430491"/>
    <w:rsid w:val="00437ABD"/>
    <w:rsid w:val="004E55E7"/>
    <w:rsid w:val="004E6801"/>
    <w:rsid w:val="00506865"/>
    <w:rsid w:val="00507FBF"/>
    <w:rsid w:val="005109B3"/>
    <w:rsid w:val="005211F9"/>
    <w:rsid w:val="005376D6"/>
    <w:rsid w:val="005414E1"/>
    <w:rsid w:val="00544C89"/>
    <w:rsid w:val="00556B37"/>
    <w:rsid w:val="00560D4D"/>
    <w:rsid w:val="00567CF0"/>
    <w:rsid w:val="00573404"/>
    <w:rsid w:val="005811FA"/>
    <w:rsid w:val="00582B34"/>
    <w:rsid w:val="005858C3"/>
    <w:rsid w:val="005859D6"/>
    <w:rsid w:val="005878AC"/>
    <w:rsid w:val="00592300"/>
    <w:rsid w:val="00595F31"/>
    <w:rsid w:val="005A28AB"/>
    <w:rsid w:val="005D5E7C"/>
    <w:rsid w:val="005D7BDE"/>
    <w:rsid w:val="005F11F5"/>
    <w:rsid w:val="005F3C30"/>
    <w:rsid w:val="00607A2E"/>
    <w:rsid w:val="00616D71"/>
    <w:rsid w:val="0063746E"/>
    <w:rsid w:val="00643E75"/>
    <w:rsid w:val="00657812"/>
    <w:rsid w:val="00661752"/>
    <w:rsid w:val="006C3674"/>
    <w:rsid w:val="006E361C"/>
    <w:rsid w:val="006E5029"/>
    <w:rsid w:val="006E57A2"/>
    <w:rsid w:val="006F4E7A"/>
    <w:rsid w:val="00716DAF"/>
    <w:rsid w:val="007260B8"/>
    <w:rsid w:val="007326A7"/>
    <w:rsid w:val="00732A12"/>
    <w:rsid w:val="00734D82"/>
    <w:rsid w:val="00735E3F"/>
    <w:rsid w:val="00742717"/>
    <w:rsid w:val="00751B48"/>
    <w:rsid w:val="00754E02"/>
    <w:rsid w:val="0076621F"/>
    <w:rsid w:val="0077517E"/>
    <w:rsid w:val="00782EA0"/>
    <w:rsid w:val="007860F1"/>
    <w:rsid w:val="00787E25"/>
    <w:rsid w:val="007A33D6"/>
    <w:rsid w:val="007C0E36"/>
    <w:rsid w:val="007E373F"/>
    <w:rsid w:val="007E4A06"/>
    <w:rsid w:val="007F69CF"/>
    <w:rsid w:val="0080225D"/>
    <w:rsid w:val="00802C48"/>
    <w:rsid w:val="008051B7"/>
    <w:rsid w:val="00810616"/>
    <w:rsid w:val="00823761"/>
    <w:rsid w:val="00824439"/>
    <w:rsid w:val="00830195"/>
    <w:rsid w:val="008320C3"/>
    <w:rsid w:val="008549EB"/>
    <w:rsid w:val="00860E32"/>
    <w:rsid w:val="00884673"/>
    <w:rsid w:val="00894DDF"/>
    <w:rsid w:val="008D5CBA"/>
    <w:rsid w:val="008E185D"/>
    <w:rsid w:val="008F4884"/>
    <w:rsid w:val="0090342E"/>
    <w:rsid w:val="0093201F"/>
    <w:rsid w:val="00937030"/>
    <w:rsid w:val="0096456C"/>
    <w:rsid w:val="0096549A"/>
    <w:rsid w:val="009702C1"/>
    <w:rsid w:val="009752F2"/>
    <w:rsid w:val="009816D0"/>
    <w:rsid w:val="009900C5"/>
    <w:rsid w:val="009955A3"/>
    <w:rsid w:val="009B2404"/>
    <w:rsid w:val="009C2720"/>
    <w:rsid w:val="009C7935"/>
    <w:rsid w:val="009D4E9E"/>
    <w:rsid w:val="009F0166"/>
    <w:rsid w:val="00A11588"/>
    <w:rsid w:val="00A43EFF"/>
    <w:rsid w:val="00A659FD"/>
    <w:rsid w:val="00A72325"/>
    <w:rsid w:val="00A74579"/>
    <w:rsid w:val="00A75FBE"/>
    <w:rsid w:val="00A84203"/>
    <w:rsid w:val="00A85FE4"/>
    <w:rsid w:val="00AA11E0"/>
    <w:rsid w:val="00AA2137"/>
    <w:rsid w:val="00AA3D14"/>
    <w:rsid w:val="00AC29AC"/>
    <w:rsid w:val="00AC3DCB"/>
    <w:rsid w:val="00AD0A01"/>
    <w:rsid w:val="00AD58C4"/>
    <w:rsid w:val="00AD7AC5"/>
    <w:rsid w:val="00AE03A1"/>
    <w:rsid w:val="00AF5A44"/>
    <w:rsid w:val="00AF6F50"/>
    <w:rsid w:val="00B61D65"/>
    <w:rsid w:val="00B709D4"/>
    <w:rsid w:val="00B80667"/>
    <w:rsid w:val="00B84F7F"/>
    <w:rsid w:val="00B9218E"/>
    <w:rsid w:val="00B925EC"/>
    <w:rsid w:val="00BA1288"/>
    <w:rsid w:val="00BA2133"/>
    <w:rsid w:val="00BB467D"/>
    <w:rsid w:val="00BB6B47"/>
    <w:rsid w:val="00BD5E44"/>
    <w:rsid w:val="00C079F6"/>
    <w:rsid w:val="00C20B1B"/>
    <w:rsid w:val="00C344FF"/>
    <w:rsid w:val="00C478CE"/>
    <w:rsid w:val="00C5740C"/>
    <w:rsid w:val="00C61A2B"/>
    <w:rsid w:val="00CB5467"/>
    <w:rsid w:val="00CB6EBA"/>
    <w:rsid w:val="00CD3A30"/>
    <w:rsid w:val="00CD59A7"/>
    <w:rsid w:val="00D03190"/>
    <w:rsid w:val="00D04DA5"/>
    <w:rsid w:val="00D15A11"/>
    <w:rsid w:val="00D37F41"/>
    <w:rsid w:val="00D54171"/>
    <w:rsid w:val="00D63135"/>
    <w:rsid w:val="00D70A06"/>
    <w:rsid w:val="00D74A5F"/>
    <w:rsid w:val="00D77A5F"/>
    <w:rsid w:val="00D91D36"/>
    <w:rsid w:val="00DA2C69"/>
    <w:rsid w:val="00DC60BE"/>
    <w:rsid w:val="00DE5409"/>
    <w:rsid w:val="00DF349A"/>
    <w:rsid w:val="00E15343"/>
    <w:rsid w:val="00E37C87"/>
    <w:rsid w:val="00EB2236"/>
    <w:rsid w:val="00EB6757"/>
    <w:rsid w:val="00EC1C86"/>
    <w:rsid w:val="00EC4367"/>
    <w:rsid w:val="00ED2890"/>
    <w:rsid w:val="00EE693B"/>
    <w:rsid w:val="00F175D5"/>
    <w:rsid w:val="00F31C10"/>
    <w:rsid w:val="00F41AB9"/>
    <w:rsid w:val="00F74181"/>
    <w:rsid w:val="00FC58F6"/>
    <w:rsid w:val="00FD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Pr>
      <w:rFonts w:ascii="Times New Roman" w:hAnsi="Times New Roman"/>
      <w:sz w:val="22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Times New Roman" w:hAnsi="Times New Roman"/>
      <w:sz w:val="23"/>
    </w:rPr>
  </w:style>
  <w:style w:type="paragraph" w:styleId="BodyText3">
    <w:name w:val="Body Text 3"/>
    <w:basedOn w:val="Normal"/>
    <w:link w:val="BodyText3Char"/>
    <w:semiHidden/>
    <w:pPr>
      <w:jc w:val="both"/>
    </w:pPr>
    <w:rPr>
      <w:rFonts w:ascii="Times New Roman" w:hAnsi="Times New Roman"/>
      <w:i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Pr>
      <w:rFonts w:ascii="Times New Roman" w:hAnsi="Times New Roman"/>
      <w:color w:val="00000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ZSGUWA+TrajanPro-Regular" w:hAnsi="ZSGUWA+TrajanPro-Regular"/>
      <w:color w:val="000000"/>
      <w:sz w:val="24"/>
      <w:szCs w:val="24"/>
    </w:rPr>
  </w:style>
  <w:style w:type="character" w:customStyle="1" w:styleId="A1">
    <w:name w:val="A1"/>
    <w:rPr>
      <w:color w:val="0B004E"/>
      <w:sz w:val="200"/>
      <w:szCs w:val="200"/>
    </w:rPr>
  </w:style>
  <w:style w:type="character" w:customStyle="1" w:styleId="A3">
    <w:name w:val="A3"/>
    <w:rPr>
      <w:color w:val="68887A"/>
      <w:sz w:val="157"/>
      <w:szCs w:val="157"/>
    </w:rPr>
  </w:style>
  <w:style w:type="character" w:customStyle="1" w:styleId="A5">
    <w:name w:val="A5"/>
    <w:rPr>
      <w:color w:val="AFC6D1"/>
      <w:sz w:val="210"/>
      <w:szCs w:val="210"/>
    </w:rPr>
  </w:style>
  <w:style w:type="character" w:customStyle="1" w:styleId="A7">
    <w:name w:val="A7"/>
    <w:rPr>
      <w:color w:val="002316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E37C87"/>
    <w:rPr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EE693B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Pr>
      <w:rFonts w:ascii="Times New Roman" w:hAnsi="Times New Roman"/>
      <w:sz w:val="22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Times New Roman" w:hAnsi="Times New Roman"/>
      <w:sz w:val="23"/>
    </w:rPr>
  </w:style>
  <w:style w:type="paragraph" w:styleId="BodyText3">
    <w:name w:val="Body Text 3"/>
    <w:basedOn w:val="Normal"/>
    <w:link w:val="BodyText3Char"/>
    <w:semiHidden/>
    <w:pPr>
      <w:jc w:val="both"/>
    </w:pPr>
    <w:rPr>
      <w:rFonts w:ascii="Times New Roman" w:hAnsi="Times New Roman"/>
      <w:i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Pr>
      <w:rFonts w:ascii="Times New Roman" w:hAnsi="Times New Roman"/>
      <w:color w:val="00000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ZSGUWA+TrajanPro-Regular" w:hAnsi="ZSGUWA+TrajanPro-Regular"/>
      <w:color w:val="000000"/>
      <w:sz w:val="24"/>
      <w:szCs w:val="24"/>
    </w:rPr>
  </w:style>
  <w:style w:type="character" w:customStyle="1" w:styleId="A1">
    <w:name w:val="A1"/>
    <w:rPr>
      <w:color w:val="0B004E"/>
      <w:sz w:val="200"/>
      <w:szCs w:val="200"/>
    </w:rPr>
  </w:style>
  <w:style w:type="character" w:customStyle="1" w:styleId="A3">
    <w:name w:val="A3"/>
    <w:rPr>
      <w:color w:val="68887A"/>
      <w:sz w:val="157"/>
      <w:szCs w:val="157"/>
    </w:rPr>
  </w:style>
  <w:style w:type="character" w:customStyle="1" w:styleId="A5">
    <w:name w:val="A5"/>
    <w:rPr>
      <w:color w:val="AFC6D1"/>
      <w:sz w:val="210"/>
      <w:szCs w:val="210"/>
    </w:rPr>
  </w:style>
  <w:style w:type="character" w:customStyle="1" w:styleId="A7">
    <w:name w:val="A7"/>
    <w:rPr>
      <w:color w:val="002316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E37C87"/>
    <w:rPr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EE693B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ewis\Application%20Data\Microsoft\Templates\WCD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WCD Letterhead.dot</Template>
  <TotalTime>59</TotalTime>
  <Pages>1</Pages>
  <Words>225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Washington County, MN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Riggs</dc:creator>
  <cp:lastModifiedBy>Jay Riggs</cp:lastModifiedBy>
  <cp:revision>4</cp:revision>
  <cp:lastPrinted>2013-09-05T18:38:00Z</cp:lastPrinted>
  <dcterms:created xsi:type="dcterms:W3CDTF">2013-11-07T16:15:00Z</dcterms:created>
  <dcterms:modified xsi:type="dcterms:W3CDTF">2013-11-07T17:15:00Z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1754271876</vt:i4>
  </property>
  <property fmtid="{D5CDD505-2E9C-101B-9397-08002B2CF9AE}" pid="3" name="_EmailSubject">
    <vt:lpwstr>letter template</vt:lpwstr>
  </property>
  <property fmtid="{D5CDD505-2E9C-101B-9397-08002B2CF9AE}" pid="4" name="_AuthorEmail">
    <vt:lpwstr>peter.young@mnwcd.org</vt:lpwstr>
  </property>
  <property fmtid="{D5CDD505-2E9C-101B-9397-08002B2CF9AE}" pid="5" name="_AuthorEmailDisplayName">
    <vt:lpwstr>Peter Young</vt:lpwstr>
  </property>
  <property fmtid="{D5CDD505-2E9C-101B-9397-08002B2CF9AE}" pid="6" name="_PreviousAdHocReviewCycleID">
    <vt:i4>283047146</vt:i4>
  </property>
  <property fmtid="{D5CDD505-2E9C-101B-9397-08002B2CF9AE}" pid="7" name="_ReviewingToolsShownOnce">
    <vt:lpwstr/>
  </property>
</Properties>
</file>